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default" w:ascii="仿宋_GB2312" w:eastAsia="仿宋_GB2312"/>
          <w:b/>
          <w:sz w:val="36"/>
          <w:szCs w:val="36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50800</wp:posOffset>
            </wp:positionV>
            <wp:extent cx="1623060" cy="499110"/>
            <wp:effectExtent l="0" t="0" r="15240" b="1524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outlineLvl w:val="0"/>
        <w:rPr>
          <w:rFonts w:hint="default" w:ascii="仿宋_GB2312" w:eastAsia="仿宋_GB2312"/>
          <w:b/>
          <w:sz w:val="36"/>
          <w:szCs w:val="36"/>
        </w:rPr>
      </w:pPr>
    </w:p>
    <w:p>
      <w:pPr>
        <w:jc w:val="center"/>
        <w:outlineLvl w:val="0"/>
        <w:rPr>
          <w:rFonts w:hint="eastAsia" w:ascii="仿宋_GB2312" w:eastAsia="仿宋_GB2312"/>
          <w:b/>
          <w:sz w:val="36"/>
          <w:szCs w:val="36"/>
        </w:rPr>
      </w:pPr>
      <w:r>
        <w:rPr>
          <w:rFonts w:hint="default" w:ascii="仿宋_GB2312" w:eastAsia="仿宋_GB2312"/>
          <w:b/>
          <w:sz w:val="36"/>
          <w:szCs w:val="36"/>
        </w:rPr>
        <w:t>ICCOA</w:t>
      </w:r>
      <w:r>
        <w:rPr>
          <w:rFonts w:hint="eastAsia" w:ascii="仿宋_GB2312" w:eastAsia="仿宋_GB2312"/>
          <w:b/>
          <w:sz w:val="36"/>
          <w:szCs w:val="36"/>
        </w:rPr>
        <w:t>成员单位申请表</w:t>
      </w: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黑体" w:eastAsia="黑体"/>
          <w:szCs w:val="21"/>
        </w:rPr>
        <w:t>（在填写本表格之前，请详细阅读</w:t>
      </w:r>
      <w:bookmarkStart w:id="0" w:name="OLE_LINK1"/>
      <w:bookmarkStart w:id="1" w:name="OLE_LINK2"/>
      <w:r>
        <w:rPr>
          <w:rFonts w:hint="eastAsia" w:ascii="黑体" w:eastAsia="黑体"/>
          <w:szCs w:val="21"/>
          <w:lang w:val="en-US" w:eastAsia="zh-Hans"/>
        </w:rPr>
        <w:t>智慧车联开放</w:t>
      </w:r>
      <w:r>
        <w:rPr>
          <w:rFonts w:hint="eastAsia" w:ascii="黑体" w:eastAsia="黑体"/>
          <w:szCs w:val="21"/>
        </w:rPr>
        <w:t>联盟章程</w:t>
      </w:r>
      <w:bookmarkEnd w:id="0"/>
      <w:bookmarkEnd w:id="1"/>
      <w:r>
        <w:rPr>
          <w:rFonts w:hint="eastAsia" w:ascii="黑体" w:eastAsia="黑体"/>
          <w:szCs w:val="21"/>
        </w:rPr>
        <w:t>）</w:t>
      </w:r>
    </w:p>
    <w:tbl>
      <w:tblPr>
        <w:tblStyle w:val="5"/>
        <w:tblW w:w="8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00"/>
        <w:gridCol w:w="1560"/>
        <w:gridCol w:w="240"/>
        <w:gridCol w:w="1560"/>
        <w:gridCol w:w="1354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单位名称</w:t>
            </w: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30" w:afterLines="3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地址</w:t>
            </w: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授权代表</w:t>
            </w:r>
          </w:p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办公电话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职称/职务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手机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电子邮件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通信</w:t>
            </w:r>
            <w:bookmarkStart w:id="2" w:name="_GoBack"/>
            <w:bookmarkEnd w:id="2"/>
            <w:r>
              <w:rPr>
                <w:rFonts w:hint="eastAsia" w:ascii="黑体" w:eastAsia="黑体"/>
                <w:sz w:val="24"/>
              </w:rPr>
              <w:t>地址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邮编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注册资金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sz w:val="24"/>
              </w:rPr>
              <w:t>所有制性质</w:t>
            </w:r>
            <w:r>
              <w:rPr>
                <w:rFonts w:hint="eastAsia" w:ascii="黑体" w:eastAsia="黑体"/>
                <w:sz w:val="15"/>
              </w:rPr>
              <w:t>注1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公司网址</w:t>
            </w: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</w:t>
            </w:r>
          </w:p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简介</w:t>
            </w: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主要产品</w:t>
            </w:r>
          </w:p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及研究成果</w:t>
            </w: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会员级别</w:t>
            </w: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 w:afterLines="3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□  </w:t>
            </w:r>
            <w:r>
              <w:rPr>
                <w:rFonts w:hint="eastAsia" w:ascii="黑体" w:eastAsia="黑体"/>
                <w:sz w:val="24"/>
                <w:lang w:val="en-US" w:eastAsia="zh-Hans"/>
              </w:rPr>
              <w:t>常务</w:t>
            </w:r>
            <w:r>
              <w:rPr>
                <w:rFonts w:hint="eastAsia" w:ascii="黑体" w:eastAsia="黑体"/>
                <w:sz w:val="24"/>
              </w:rPr>
              <w:t>理事单位</w:t>
            </w:r>
          </w:p>
          <w:p>
            <w:pPr>
              <w:spacing w:beforeLines="30" w:afterLines="3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□  </w:t>
            </w:r>
            <w:r>
              <w:rPr>
                <w:rFonts w:hint="eastAsia" w:ascii="黑体" w:eastAsia="黑体"/>
                <w:sz w:val="24"/>
                <w:lang w:val="en-US" w:eastAsia="zh-Hans"/>
              </w:rPr>
              <w:t>金牌理事单位</w:t>
            </w:r>
          </w:p>
          <w:p>
            <w:pPr>
              <w:spacing w:beforeLines="30" w:afterLines="3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□  </w:t>
            </w:r>
            <w:r>
              <w:rPr>
                <w:rFonts w:hint="eastAsia" w:ascii="黑体" w:eastAsia="黑体"/>
                <w:sz w:val="24"/>
                <w:lang w:val="en-US" w:eastAsia="zh-Hans"/>
              </w:rPr>
              <w:t>普通会员单位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单位意见</w:t>
            </w: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 w:ascii="黑体" w:eastAsia="黑体"/>
                <w:szCs w:val="21"/>
              </w:rPr>
              <w:t>本单位自愿参加“智慧车联</w:t>
            </w:r>
            <w:r>
              <w:rPr>
                <w:rFonts w:hint="eastAsia" w:ascii="黑体" w:eastAsia="黑体"/>
                <w:szCs w:val="21"/>
                <w:lang w:val="en-US" w:eastAsia="zh-Hans"/>
              </w:rPr>
              <w:t>开放</w:t>
            </w:r>
            <w:r>
              <w:rPr>
                <w:rFonts w:hint="eastAsia" w:ascii="黑体" w:eastAsia="黑体"/>
                <w:szCs w:val="21"/>
              </w:rPr>
              <w:t>联盟”，遵守联盟章程，履行会员的各项权利和义务，特此提出入会申请。</w:t>
            </w:r>
          </w:p>
          <w:p>
            <w:pPr>
              <w:spacing w:beforeLines="30" w:afterLine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  <w:r>
              <w:rPr>
                <w:rFonts w:hint="default" w:ascii="仿宋_GB2312" w:eastAsia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spacing w:beforeLines="30" w:afterLines="30"/>
              <w:ind w:firstLine="5160" w:firstLineChars="2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default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default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注1：所有制性质请填全民所有制、集体所有制、国有控股企业、私营企业、中外合资企业（注明控股情况）、外资企业、事业单位、高校中的一种。</w:t>
      </w:r>
    </w:p>
    <w:p>
      <w:pPr>
        <w:ind w:firstLine="420" w:firstLineChars="200"/>
        <w:rPr>
          <w:rFonts w:ascii="仿宋_GB2312" w:eastAsia="仿宋_GB2312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420" w:firstLineChars="200"/>
        <w:rPr>
          <w:rFonts w:ascii="仿宋_GB2312" w:eastAsia="仿宋_GB2312"/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                                              </w:t>
      </w:r>
    </w:p>
    <w:p>
      <w:pPr>
        <w:jc w:val="center"/>
        <w:outlineLvl w:val="0"/>
        <w:rPr>
          <w:rFonts w:hint="eastAsia" w:ascii="黑体" w:eastAsia="黑体"/>
          <w:sz w:val="36"/>
          <w:szCs w:val="36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-63500</wp:posOffset>
            </wp:positionV>
            <wp:extent cx="1623060" cy="499110"/>
            <wp:effectExtent l="0" t="0" r="15240" b="1524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outlineLvl w:val="0"/>
        <w:rPr>
          <w:rFonts w:hint="eastAsia" w:ascii="黑体" w:eastAsia="黑体"/>
          <w:sz w:val="36"/>
          <w:szCs w:val="36"/>
        </w:rPr>
      </w:pPr>
    </w:p>
    <w:p>
      <w:pPr>
        <w:jc w:val="center"/>
        <w:outlineLvl w:val="0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sz w:val="36"/>
          <w:szCs w:val="36"/>
        </w:rPr>
        <w:t>成员单位代表登记表</w:t>
      </w:r>
    </w:p>
    <w:tbl>
      <w:tblPr>
        <w:tblStyle w:val="5"/>
        <w:tblW w:w="8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00"/>
        <w:gridCol w:w="1260"/>
        <w:gridCol w:w="180"/>
        <w:gridCol w:w="1080"/>
        <w:gridCol w:w="1188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名</w:t>
            </w:r>
          </w:p>
        </w:tc>
        <w:tc>
          <w:tcPr>
            <w:tcW w:w="1800" w:type="dxa"/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.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出生日期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工作职务</w:t>
            </w:r>
          </w:p>
        </w:tc>
        <w:tc>
          <w:tcPr>
            <w:tcW w:w="1800" w:type="dxa"/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最高学历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地址及邮编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办公电话</w:t>
            </w:r>
          </w:p>
        </w:tc>
        <w:tc>
          <w:tcPr>
            <w:tcW w:w="1800" w:type="dxa"/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电子邮件</w:t>
            </w:r>
          </w:p>
        </w:tc>
        <w:tc>
          <w:tcPr>
            <w:tcW w:w="408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手机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spacing w:beforeLines="30" w:afterLines="3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代表性质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■</w:t>
            </w:r>
            <w:r>
              <w:rPr>
                <w:rFonts w:hint="eastAsia" w:ascii="黑体" w:eastAsia="黑体"/>
                <w:sz w:val="24"/>
              </w:rPr>
              <w:t>成员单位授权代表       □成员单位普通代表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3" w:hRule="atLeast"/>
        </w:trPr>
        <w:tc>
          <w:tcPr>
            <w:tcW w:w="8868" w:type="dxa"/>
            <w:gridSpan w:val="7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曾经承担或参加的重要项目简述：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68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本人申明：</w:t>
            </w:r>
          </w:p>
          <w:p>
            <w:pPr>
              <w:ind w:firstLine="480"/>
              <w:rPr>
                <w:rFonts w:ascii="仿宋_GB2312" w:eastAsia="仿宋_GB2312"/>
                <w:sz w:val="24"/>
                <w:szCs w:val="15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  <w:r>
              <w:rPr>
                <w:rFonts w:ascii="仿宋_GB2312" w:eastAsia="仿宋_GB2312"/>
                <w:sz w:val="24"/>
                <w:szCs w:val="15"/>
              </w:rPr>
              <w:t>愿意遵守</w:t>
            </w:r>
            <w:r>
              <w:rPr>
                <w:rFonts w:ascii="仿宋_GB2312" w:eastAsia="仿宋_GB2312"/>
                <w:sz w:val="24"/>
              </w:rPr>
              <w:t>《</w:t>
            </w:r>
            <w:r>
              <w:rPr>
                <w:rFonts w:hint="eastAsia" w:ascii="仿宋_GB2312" w:eastAsia="仿宋_GB2312"/>
                <w:sz w:val="24"/>
              </w:rPr>
              <w:t>智慧车联</w:t>
            </w:r>
            <w:r>
              <w:rPr>
                <w:rFonts w:hint="eastAsia" w:ascii="仿宋_GB2312" w:eastAsia="仿宋_GB2312"/>
                <w:sz w:val="24"/>
                <w:lang w:val="en-US" w:eastAsia="zh-Hans"/>
              </w:rPr>
              <w:t>开放</w:t>
            </w:r>
            <w:r>
              <w:rPr>
                <w:rFonts w:hint="eastAsia" w:ascii="仿宋_GB2312" w:eastAsia="仿宋_GB2312"/>
                <w:sz w:val="24"/>
              </w:rPr>
              <w:t>联盟章程</w:t>
            </w:r>
            <w:r>
              <w:rPr>
                <w:rFonts w:ascii="仿宋_GB2312" w:eastAsia="仿宋_GB2312"/>
                <w:sz w:val="24"/>
              </w:rPr>
              <w:t>》及</w:t>
            </w:r>
            <w:r>
              <w:rPr>
                <w:rFonts w:hint="eastAsia" w:ascii="仿宋_GB2312" w:eastAsia="仿宋_GB2312"/>
                <w:sz w:val="24"/>
              </w:rPr>
              <w:t>相</w:t>
            </w:r>
            <w:r>
              <w:rPr>
                <w:rFonts w:hint="eastAsia" w:ascii="仿宋_GB2312" w:eastAsia="仿宋_GB2312"/>
                <w:sz w:val="24"/>
                <w:szCs w:val="15"/>
              </w:rPr>
              <w:t>关</w:t>
            </w:r>
            <w:r>
              <w:rPr>
                <w:rFonts w:ascii="仿宋_GB2312" w:eastAsia="仿宋_GB2312"/>
                <w:sz w:val="24"/>
                <w:szCs w:val="15"/>
              </w:rPr>
              <w:t>规定，积极参与</w:t>
            </w:r>
            <w:r>
              <w:rPr>
                <w:rFonts w:hint="eastAsia" w:ascii="仿宋_GB2312" w:eastAsia="仿宋_GB2312"/>
                <w:sz w:val="24"/>
                <w:szCs w:val="15"/>
              </w:rPr>
              <w:t>工作组</w:t>
            </w:r>
            <w:r>
              <w:rPr>
                <w:rFonts w:ascii="仿宋_GB2312" w:eastAsia="仿宋_GB2312"/>
                <w:sz w:val="24"/>
                <w:szCs w:val="15"/>
              </w:rPr>
              <w:t>组织的各项活动</w:t>
            </w:r>
            <w:r>
              <w:rPr>
                <w:rFonts w:hint="eastAsia" w:ascii="仿宋_GB2312" w:eastAsia="仿宋_GB2312"/>
                <w:sz w:val="24"/>
                <w:szCs w:val="15"/>
              </w:rPr>
              <w:t>，愿意承担工作组分配的相关工作</w:t>
            </w:r>
            <w:r>
              <w:rPr>
                <w:rFonts w:ascii="仿宋_GB2312" w:eastAsia="仿宋_GB2312"/>
                <w:sz w:val="24"/>
                <w:szCs w:val="15"/>
              </w:rPr>
              <w:t>。</w:t>
            </w:r>
          </w:p>
          <w:p>
            <w:pPr>
              <w:wordWrap w:val="0"/>
              <w:ind w:firstLine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本人签字：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68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单位意见：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ind w:firstLine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（公章）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72"/>
    <w:rsid w:val="00012BB6"/>
    <w:rsid w:val="00135C56"/>
    <w:rsid w:val="00332E8C"/>
    <w:rsid w:val="003E1DFC"/>
    <w:rsid w:val="003F4C57"/>
    <w:rsid w:val="004D3ABE"/>
    <w:rsid w:val="004F5A1D"/>
    <w:rsid w:val="0050294A"/>
    <w:rsid w:val="00555754"/>
    <w:rsid w:val="005C0C72"/>
    <w:rsid w:val="007C35CC"/>
    <w:rsid w:val="00836624"/>
    <w:rsid w:val="008D7C69"/>
    <w:rsid w:val="009432CD"/>
    <w:rsid w:val="00982FBB"/>
    <w:rsid w:val="00AB0F6F"/>
    <w:rsid w:val="00B41FFD"/>
    <w:rsid w:val="00C87724"/>
    <w:rsid w:val="00CC2A18"/>
    <w:rsid w:val="00CD08D9"/>
    <w:rsid w:val="00D01214"/>
    <w:rsid w:val="00D70396"/>
    <w:rsid w:val="00DC5CD7"/>
    <w:rsid w:val="00DF2229"/>
    <w:rsid w:val="00E12E57"/>
    <w:rsid w:val="00E34FA3"/>
    <w:rsid w:val="00F63A23"/>
    <w:rsid w:val="1A513B76"/>
    <w:rsid w:val="1C3F1905"/>
    <w:rsid w:val="266C0564"/>
    <w:rsid w:val="26725046"/>
    <w:rsid w:val="27FFDA13"/>
    <w:rsid w:val="3BF7DA65"/>
    <w:rsid w:val="49FEFBE8"/>
    <w:rsid w:val="4C0E5C36"/>
    <w:rsid w:val="556C75C6"/>
    <w:rsid w:val="5FD5E1B8"/>
    <w:rsid w:val="678D3A85"/>
    <w:rsid w:val="6E855870"/>
    <w:rsid w:val="93AFA653"/>
    <w:rsid w:val="F65A06AF"/>
    <w:rsid w:val="FFFF4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6699"/>
      <w:u w:val="non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文档结构图 Char"/>
    <w:basedOn w:val="6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1">
    <w:name w:val="im-content1"/>
    <w:basedOn w:val="6"/>
    <w:qFormat/>
    <w:uiPriority w:val="0"/>
    <w:rPr>
      <w:color w:val="333333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507</Characters>
  <Lines>4</Lines>
  <Paragraphs>1</Paragraphs>
  <TotalTime>0</TotalTime>
  <ScaleCrop>false</ScaleCrop>
  <LinksUpToDate>false</LinksUpToDate>
  <CharactersWithSpaces>594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2012-02-16T22:26:00Z</dcterms:created>
  <dc:creator>Dong Ting</dc:creator>
  <cp:lastModifiedBy>fys</cp:lastModifiedBy>
  <dcterms:modified xsi:type="dcterms:W3CDTF">2021-08-12T09:59:13Z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1441011459</vt:lpwstr>
  </property>
  <property fmtid="{D5CDD505-2E9C-101B-9397-08002B2CF9AE}" pid="3" name="_new_ms_pID_72543">
    <vt:lpwstr>(3)6jxjH9flIdBnE69xcvrpxUN4jcq1rwBkY3pQnO1prsh+EQHUyQfZ4RvxDi0cH747Ld/qCHIZ
IjhgL9uYuBu0lZD6dR3ljtFRQUg9Rv3HIKV6Q708hd4GvZl+fcOnUr5SPybolvT3cP0weKtR
mOWAVxLoc9Dbnu4J0T8HBA5l8hyXmlw1peYXB03U/UjRJDSUtkIUsu/q2aPYTsJmXc9vbp54
cmsxM73MDZP1kI/zbK</vt:lpwstr>
  </property>
  <property fmtid="{D5CDD505-2E9C-101B-9397-08002B2CF9AE}" pid="4" name="_new_ms_pID_725431">
    <vt:lpwstr>j3+tsfp/q/6FboWVJhCsSqHYJrY3laD/J6nTCD0zJb5utOQCQgLBVT
TYOtFzS3bhIyN0Ex7FWhwKQF0X/AdO8TtiqspsDlO12J4eXQz5EERuafAsDRYGbZB+rUuA2T
rg8nywmOyluS0AxOE6WM9LTewnV03lvyDp6Axp03eGHCLqIymYTrbpt4gcyT57ed+E6Zc3Hk
FnsWhvIxkpdHV36wlCli2VjdpiAmfsjtvXZ/</vt:lpwstr>
  </property>
  <property fmtid="{D5CDD505-2E9C-101B-9397-08002B2CF9AE}" pid="5" name="_new_ms_pID_725432">
    <vt:lpwstr>pGWPhbutvKV/D8o4B70+EL8g2PhXhajXdRGm
Gq7TkSBssaAITvQopm77SyBMTpncoIXdpB+62JzGc7L/yDozR9Au3mlRrKH+O3r/Ey3z6KNv
</vt:lpwstr>
  </property>
  <property fmtid="{D5CDD505-2E9C-101B-9397-08002B2CF9AE}" pid="6" name="_2015_ms_pID_725343">
    <vt:lpwstr>(3)kLEjOFtf8nZEe2ofjW6RmIiyLrJz+m88z+ZTZM/QCn1at1BpGVT3T9qTDUninalQBVrqGclg
Rhz+ZXQonGUDomkGaEzgU9JwjB/JyzgrSMLvPBvhW/DMRVLcM7KI5yw2MwCHj3ybBUPQxK6B
7um7zfPSYe20D0geKT/zF65j+aOEtRU9As/IHeSqHqXaePnq6ne56hFWfmE+/OHSBdSPVYdp
C/Bzmxf+tpWTeHw/Im</vt:lpwstr>
  </property>
  <property fmtid="{D5CDD505-2E9C-101B-9397-08002B2CF9AE}" pid="7" name="_2015_ms_pID_7253431">
    <vt:lpwstr>AJXyMnRLc32Q+gFWqUcCIY1tiGH0dC5Q/adgQQVZq9mpUMtsO+ESL2
Q/wb11YgxJJDP7gELJoxXk6ganARGahOAiN0GBvFYlfJ7LpM49fPEr1ks3ZMSyRjNnwYiCA3
qWRCCbqa9d7spor9srpHl7vGJY5qoUxckobjreC3w/iVWBRof+0eHcNW2NHRFPt7d8phREQV
FHG9/31bBLC9au88UwQTGBP9PJRdMCcEdGNv</vt:lpwstr>
  </property>
  <property fmtid="{D5CDD505-2E9C-101B-9397-08002B2CF9AE}" pid="8" name="_2015_ms_pID_7253432">
    <vt:lpwstr>l33W2R+j3E/51F6CzdnQpwg=</vt:lpwstr>
  </property>
  <property fmtid="{D5CDD505-2E9C-101B-9397-08002B2CF9AE}" pid="9" name="KSOProductBuildVer">
    <vt:lpwstr>2052-11.1.0.10314</vt:lpwstr>
  </property>
  <property fmtid="{D5CDD505-2E9C-101B-9397-08002B2CF9AE}" pid="10" name="ICV">
    <vt:lpwstr>CFBE513422DD4EA0A6E3B9EB60F0BC98</vt:lpwstr>
  </property>
</Properties>
</file>